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Al SINDACO</w:t>
      </w:r>
    </w:p>
    <w:p w:rsidR="00E05972" w:rsidRPr="00E05972" w:rsidRDefault="00E05972" w:rsidP="00E05972">
      <w:pPr>
        <w:widowControl w:val="0"/>
        <w:spacing w:before="100" w:after="100"/>
        <w:jc w:val="right"/>
        <w:rPr>
          <w:rFonts w:asciiTheme="minorHAnsi" w:hAnsiTheme="minorHAnsi" w:cstheme="minorHAnsi"/>
        </w:rPr>
      </w:pPr>
      <w:proofErr w:type="gramStart"/>
      <w:r w:rsidRPr="00E05972">
        <w:rPr>
          <w:rFonts w:asciiTheme="minorHAnsi" w:hAnsiTheme="minorHAnsi" w:cstheme="minorHAnsi"/>
        </w:rPr>
        <w:t>del</w:t>
      </w:r>
      <w:proofErr w:type="gramEnd"/>
      <w:r w:rsidRPr="00E05972">
        <w:rPr>
          <w:rFonts w:asciiTheme="minorHAnsi" w:hAnsiTheme="minorHAnsi" w:cstheme="minorHAnsi"/>
        </w:rPr>
        <w:t xml:space="preserve"> Comune di Pineto</w:t>
      </w:r>
    </w:p>
    <w:p w:rsidR="00E05972" w:rsidRPr="00E05972" w:rsidRDefault="00483854" w:rsidP="00E05972">
      <w:pPr>
        <w:widowControl w:val="0"/>
        <w:spacing w:before="100" w:after="100"/>
        <w:jc w:val="right"/>
        <w:rPr>
          <w:rFonts w:asciiTheme="minorHAnsi" w:hAnsiTheme="minorHAnsi" w:cstheme="minorHAnsi"/>
        </w:rPr>
      </w:pPr>
      <w:hyperlink r:id="rId5" w:history="1">
        <w:r w:rsidR="00E05972" w:rsidRPr="00E05972">
          <w:rPr>
            <w:rStyle w:val="Collegamentoipertestuale"/>
            <w:rFonts w:asciiTheme="minorHAnsi" w:hAnsiTheme="minorHAnsi" w:cstheme="minorHAnsi"/>
          </w:rPr>
          <w:t>protocollo@pec.comune.pineto.te.it</w:t>
        </w:r>
      </w:hyperlink>
      <w:r w:rsidR="00E05972"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FE2BB3">
      <w:pPr>
        <w:widowControl w:val="0"/>
        <w:spacing w:before="100" w:after="100"/>
        <w:ind w:left="1134" w:hanging="1134"/>
        <w:jc w:val="both"/>
        <w:rPr>
          <w:rFonts w:asciiTheme="minorHAnsi" w:hAnsiTheme="minorHAnsi" w:cstheme="minorHAnsi"/>
        </w:rPr>
      </w:pPr>
      <w:r w:rsidRPr="00E05972">
        <w:rPr>
          <w:rFonts w:asciiTheme="minorHAnsi" w:hAnsiTheme="minorHAnsi" w:cstheme="minorHAnsi"/>
        </w:rPr>
        <w:t xml:space="preserve">OGGETTO: </w:t>
      </w:r>
      <w:r w:rsidR="00EC7DE1" w:rsidRPr="00FE2BB3">
        <w:rPr>
          <w:rFonts w:asciiTheme="minorHAnsi" w:hAnsiTheme="minorHAnsi" w:cstheme="minorHAnsi"/>
          <w:b/>
        </w:rPr>
        <w:t xml:space="preserve">DOMANDA DI PARTECIPAZIONE ALLA </w:t>
      </w:r>
      <w:r w:rsidRPr="00FE2BB3">
        <w:rPr>
          <w:rFonts w:asciiTheme="minorHAnsi" w:hAnsiTheme="minorHAnsi" w:cstheme="minorHAnsi"/>
          <w:b/>
        </w:rPr>
        <w:t xml:space="preserve">NOMINA DEI COMPONENTI LA COMMISSIONE </w:t>
      </w:r>
      <w:r w:rsidR="0050664E">
        <w:rPr>
          <w:rFonts w:asciiTheme="minorHAnsi" w:hAnsiTheme="minorHAnsi" w:cstheme="minorHAnsi"/>
          <w:b/>
        </w:rPr>
        <w:t>PROGRAMMI COMPLESSI</w:t>
      </w:r>
      <w:r w:rsidRPr="00E05972">
        <w:rPr>
          <w:rFonts w:asciiTheme="minorHAnsi" w:hAnsiTheme="minorHAnsi" w:cstheme="minorHAnsi"/>
        </w:rPr>
        <w:t xml:space="preserve"> </w:t>
      </w:r>
      <w:r w:rsidRPr="00FE2BB3">
        <w:rPr>
          <w:rFonts w:asciiTheme="minorHAnsi" w:hAnsiTheme="minorHAnsi" w:cstheme="minorHAnsi"/>
          <w:i/>
        </w:rPr>
        <w:t>(</w:t>
      </w:r>
      <w:r w:rsidR="0050664E" w:rsidRPr="0050664E">
        <w:rPr>
          <w:rFonts w:asciiTheme="minorHAnsi" w:hAnsiTheme="minorHAnsi" w:cstheme="minorHAnsi"/>
          <w:i/>
        </w:rPr>
        <w:t xml:space="preserve">deliberazione del C.C. n. 35 del 27.07.2016 </w:t>
      </w:r>
      <w:r w:rsidR="0050664E">
        <w:rPr>
          <w:rFonts w:asciiTheme="minorHAnsi" w:hAnsiTheme="minorHAnsi" w:cstheme="minorHAnsi"/>
          <w:i/>
        </w:rPr>
        <w:t>-</w:t>
      </w:r>
      <w:r w:rsidR="0050664E" w:rsidRPr="0050664E">
        <w:rPr>
          <w:rFonts w:asciiTheme="minorHAnsi" w:hAnsiTheme="minorHAnsi" w:cstheme="minorHAnsi"/>
          <w:i/>
        </w:rPr>
        <w:t xml:space="preserve"> Regolamento recante “CRITERI E PROCEDURE PER L’ATTUAZIONE DI PROGRAMMI COMPLESSI IN MATERIA DI TRASFORMAZIONE URBANISTICO-EDILIZIA DE</w:t>
      </w:r>
      <w:bookmarkStart w:id="0" w:name="_GoBack"/>
      <w:bookmarkEnd w:id="0"/>
      <w:r w:rsidR="0050664E" w:rsidRPr="0050664E">
        <w:rPr>
          <w:rFonts w:asciiTheme="minorHAnsi" w:hAnsiTheme="minorHAnsi" w:cstheme="minorHAnsi"/>
          <w:i/>
        </w:rPr>
        <w:t>L TERRITORIO”</w:t>
      </w:r>
      <w:r w:rsidRPr="00FE2BB3">
        <w:rPr>
          <w:rFonts w:asciiTheme="minorHAnsi" w:hAnsiTheme="minorHAnsi" w:cstheme="minorHAnsi"/>
          <w:i/>
        </w:rPr>
        <w:t>)</w:t>
      </w:r>
      <w:r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t xml:space="preserve">Il/la sottoscritto/a ____________________________ nato/a ____________________ il _________, residente in _______________________ via _______________, CF _________________________ </w:t>
      </w:r>
      <w:proofErr w:type="spellStart"/>
      <w:r w:rsidRPr="00E05972">
        <w:rPr>
          <w:rFonts w:asciiTheme="minorHAnsi" w:hAnsiTheme="minorHAnsi" w:cstheme="minorHAnsi"/>
        </w:rPr>
        <w:t>pec</w:t>
      </w:r>
      <w:proofErr w:type="spellEnd"/>
      <w:r w:rsidRPr="00E05972">
        <w:rPr>
          <w:rFonts w:asciiTheme="minorHAnsi" w:hAnsiTheme="minorHAnsi" w:cstheme="minorHAnsi"/>
        </w:rPr>
        <w:t xml:space="preserve"> _______________________ iscritto all’ordine professionale degli/dei: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Architetti</w:t>
      </w:r>
      <w:r w:rsidR="00C4201E">
        <w:rPr>
          <w:rFonts w:asciiTheme="minorHAnsi" w:hAnsiTheme="minorHAnsi" w:cstheme="minorHAnsi"/>
        </w:rPr>
        <w:t xml:space="preserve"> Pianificatori Paesaggisti Conservatori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Ingegneri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Geometri e Geometri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Avvocati (esperto in diritto amministrativo e urbanistico)</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Geolog</w:t>
      </w:r>
      <w:r w:rsidR="00C4201E">
        <w:rPr>
          <w:rFonts w:asciiTheme="minorHAnsi" w:hAnsiTheme="minorHAnsi" w:cstheme="minorHAnsi"/>
        </w:rPr>
        <w: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Agrari</w:t>
      </w:r>
      <w:r w:rsidR="00C4201E">
        <w:rPr>
          <w:rFonts w:asciiTheme="minorHAnsi" w:hAnsiTheme="minorHAnsi" w:cstheme="minorHAnsi"/>
        </w:rPr>
        <w:t xml:space="preserve"> e Periti Agrari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Industriali</w:t>
      </w:r>
      <w:r w:rsidR="00C4201E">
        <w:rPr>
          <w:rFonts w:asciiTheme="minorHAnsi" w:hAnsiTheme="minorHAnsi" w:cstheme="minorHAnsi"/>
        </w:rPr>
        <w:t xml:space="preserve"> e Periti Industriali Laureati</w:t>
      </w:r>
    </w:p>
    <w:p w:rsid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sidR="00C4201E">
        <w:rPr>
          <w:rFonts w:asciiTheme="minorHAnsi" w:hAnsiTheme="minorHAnsi" w:cstheme="minorHAnsi"/>
        </w:rPr>
        <w:t xml:space="preserve">Dottori </w:t>
      </w:r>
      <w:r w:rsidRPr="00E05972">
        <w:rPr>
          <w:rFonts w:asciiTheme="minorHAnsi" w:hAnsiTheme="minorHAnsi" w:cstheme="minorHAnsi"/>
        </w:rPr>
        <w:t>Agronomi</w:t>
      </w:r>
      <w:r w:rsidR="00C4201E">
        <w:rPr>
          <w:rFonts w:asciiTheme="minorHAnsi" w:hAnsiTheme="minorHAnsi" w:cstheme="minorHAnsi"/>
        </w:rPr>
        <w:t xml:space="preserve"> e Dottori Forestali</w:t>
      </w:r>
    </w:p>
    <w:p w:rsidR="0050664E" w:rsidRDefault="0050664E" w:rsidP="0050664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Pr>
          <w:rFonts w:asciiTheme="minorHAnsi" w:hAnsiTheme="minorHAnsi" w:cstheme="minorHAnsi"/>
        </w:rPr>
        <w:t>Dottori Commercialisti e degli Esperti Contabili</w:t>
      </w:r>
    </w:p>
    <w:p w:rsidR="00E05972" w:rsidRPr="00E05972" w:rsidRDefault="00C4201E" w:rsidP="00C4201E">
      <w:pPr>
        <w:widowControl w:val="0"/>
        <w:spacing w:line="360" w:lineRule="auto"/>
        <w:jc w:val="both"/>
        <w:rPr>
          <w:rFonts w:asciiTheme="minorHAnsi" w:hAnsiTheme="minorHAnsi" w:cstheme="minorHAnsi"/>
        </w:rPr>
      </w:pPr>
      <w:proofErr w:type="gramStart"/>
      <w:r>
        <w:rPr>
          <w:rFonts w:asciiTheme="minorHAnsi" w:hAnsiTheme="minorHAnsi" w:cstheme="minorHAnsi"/>
        </w:rPr>
        <w:t>d</w:t>
      </w:r>
      <w:r w:rsidR="00EC7DE1">
        <w:rPr>
          <w:rFonts w:asciiTheme="minorHAnsi" w:hAnsiTheme="minorHAnsi" w:cstheme="minorHAnsi"/>
        </w:rPr>
        <w:t>ella</w:t>
      </w:r>
      <w:proofErr w:type="gramEnd"/>
      <w:r w:rsidR="00EC7DE1">
        <w:rPr>
          <w:rFonts w:asciiTheme="minorHAnsi" w:hAnsiTheme="minorHAnsi" w:cstheme="minorHAnsi"/>
        </w:rPr>
        <w:t xml:space="preserve"> Provincia di Teramo, </w:t>
      </w:r>
      <w:r w:rsidR="00E05972" w:rsidRPr="00E05972">
        <w:rPr>
          <w:rFonts w:asciiTheme="minorHAnsi" w:hAnsiTheme="minorHAnsi" w:cstheme="minorHAnsi"/>
        </w:rPr>
        <w:t>al n° ____________ dal _____________</w:t>
      </w:r>
    </w:p>
    <w:p w:rsidR="00EC7DE1" w:rsidRDefault="00EC7DE1" w:rsidP="00E05972">
      <w:pPr>
        <w:tabs>
          <w:tab w:val="left" w:pos="360"/>
          <w:tab w:val="left" w:pos="708"/>
          <w:tab w:val="center" w:pos="4819"/>
          <w:tab w:val="right" w:pos="9638"/>
        </w:tabs>
        <w:spacing w:line="360" w:lineRule="auto"/>
        <w:jc w:val="both"/>
        <w:rPr>
          <w:rFonts w:asciiTheme="minorHAnsi" w:hAnsiTheme="minorHAnsi" w:cstheme="minorHAnsi"/>
        </w:rPr>
      </w:pPr>
    </w:p>
    <w:p w:rsidR="00EC7DE1" w:rsidRPr="00C4201E" w:rsidRDefault="00EC7DE1" w:rsidP="00EC7DE1">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CHIEDE</w:t>
      </w:r>
    </w:p>
    <w:p w:rsidR="00E05972" w:rsidRPr="00E05972" w:rsidRDefault="00EC7DE1" w:rsidP="0050664E">
      <w:pPr>
        <w:pStyle w:val="Default"/>
        <w:jc w:val="both"/>
        <w:rPr>
          <w:rFonts w:asciiTheme="minorHAnsi" w:hAnsiTheme="minorHAnsi" w:cstheme="minorHAnsi"/>
        </w:rPr>
      </w:pPr>
      <w:r>
        <w:rPr>
          <w:rFonts w:asciiTheme="minorHAnsi" w:hAnsiTheme="minorHAnsi" w:cstheme="minorHAnsi"/>
        </w:rPr>
        <w:t>Di partecipare all’</w:t>
      </w:r>
      <w:r w:rsidRPr="0050664E">
        <w:rPr>
          <w:rFonts w:asciiTheme="minorHAnsi" w:hAnsiTheme="minorHAnsi" w:cstheme="minorHAnsi"/>
        </w:rPr>
        <w:t xml:space="preserve"> </w:t>
      </w:r>
      <w:r w:rsidRPr="00EC7DE1">
        <w:rPr>
          <w:rFonts w:asciiTheme="minorHAnsi" w:hAnsiTheme="minorHAnsi" w:cstheme="minorHAnsi"/>
        </w:rPr>
        <w:t xml:space="preserve">AVVISO PUBBLICO PER LA NOMINA DEI COMPONENTI LA COMMISSIONE </w:t>
      </w:r>
      <w:r w:rsidR="0050664E">
        <w:rPr>
          <w:rFonts w:asciiTheme="minorHAnsi" w:hAnsiTheme="minorHAnsi" w:cstheme="minorHAnsi"/>
        </w:rPr>
        <w:t>PROGRAMMI COMPLESSI (come previsto dal r</w:t>
      </w:r>
      <w:r w:rsidR="0050664E" w:rsidRPr="0050664E">
        <w:rPr>
          <w:rFonts w:asciiTheme="minorHAnsi" w:hAnsiTheme="minorHAnsi" w:cstheme="minorHAnsi"/>
        </w:rPr>
        <w:t xml:space="preserve">egolamento recante “CRITERI E PROCEDURE PER L’ATTUAZIONE DI PROGRAMMI COMPLESSI IN MATERIA DI TRASFORMAZIONE URBANISTICO-EDILIZIA DEL TERRITORIO” </w:t>
      </w:r>
      <w:r w:rsidR="0050664E">
        <w:rPr>
          <w:rFonts w:asciiTheme="minorHAnsi" w:hAnsiTheme="minorHAnsi" w:cstheme="minorHAnsi"/>
        </w:rPr>
        <w:t xml:space="preserve">approvato con Deliberazione di Consiglio Comunale n° 35 del 27/07/2016) </w:t>
      </w:r>
      <w:r>
        <w:rPr>
          <w:rFonts w:asciiTheme="minorHAnsi" w:hAnsiTheme="minorHAnsi" w:cstheme="minorHAnsi"/>
        </w:rPr>
        <w:t xml:space="preserve">, e, </w:t>
      </w:r>
      <w:r w:rsidR="00E05972" w:rsidRPr="00E05972">
        <w:rPr>
          <w:rFonts w:asciiTheme="minorHAnsi" w:hAnsiTheme="minorHAnsi" w:cstheme="minorHAnsi"/>
        </w:rPr>
        <w:t xml:space="preserve">consapevole che chiunque rilascia dichiarazioni mendaci è punito ai sensi del codice penale e delle leggi speciali in materia, ai sensi degli artt. </w:t>
      </w:r>
      <w:r>
        <w:rPr>
          <w:rFonts w:asciiTheme="minorHAnsi" w:hAnsiTheme="minorHAnsi" w:cstheme="minorHAnsi"/>
        </w:rPr>
        <w:t>38</w:t>
      </w:r>
      <w:r w:rsidR="00E05972" w:rsidRPr="00E05972">
        <w:rPr>
          <w:rFonts w:asciiTheme="minorHAnsi" w:hAnsiTheme="minorHAnsi" w:cstheme="minorHAnsi"/>
        </w:rPr>
        <w:t xml:space="preserve"> e </w:t>
      </w:r>
      <w:r>
        <w:rPr>
          <w:rFonts w:asciiTheme="minorHAnsi" w:hAnsiTheme="minorHAnsi" w:cstheme="minorHAnsi"/>
        </w:rPr>
        <w:t>46</w:t>
      </w:r>
      <w:r w:rsidR="00E05972" w:rsidRPr="00E05972">
        <w:rPr>
          <w:rFonts w:asciiTheme="minorHAnsi" w:hAnsiTheme="minorHAnsi" w:cstheme="minorHAnsi"/>
        </w:rPr>
        <w:t>D.P.R. 445 del 28/12/2000 e consapevole delle sanzioni penali, nel caso di dichiarazioni non veritiere e falsità negli atti, richiamate dall'art. 76,</w:t>
      </w:r>
    </w:p>
    <w:p w:rsidR="00E05972" w:rsidRPr="00C4201E" w:rsidRDefault="00E05972" w:rsidP="00E05972">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DICHIARA</w:t>
      </w:r>
    </w:p>
    <w:p w:rsidR="00EC7DE1" w:rsidRPr="00EC7DE1" w:rsidRDefault="00EC7DE1" w:rsidP="00EC7DE1">
      <w:pPr>
        <w:pStyle w:val="Paragrafoelenco"/>
        <w:widowControl w:val="0"/>
        <w:numPr>
          <w:ilvl w:val="0"/>
          <w:numId w:val="1"/>
        </w:numPr>
        <w:spacing w:before="100" w:after="100"/>
        <w:jc w:val="both"/>
        <w:rPr>
          <w:rFonts w:asciiTheme="minorHAnsi" w:hAnsiTheme="minorHAnsi" w:cstheme="minorHAnsi"/>
        </w:rPr>
      </w:pPr>
      <w:proofErr w:type="gramStart"/>
      <w:r w:rsidRPr="00EC7DE1">
        <w:rPr>
          <w:rFonts w:asciiTheme="minorHAnsi" w:hAnsiTheme="minorHAnsi" w:cstheme="minorHAnsi"/>
          <w:iCs/>
        </w:rPr>
        <w:t>di</w:t>
      </w:r>
      <w:proofErr w:type="gramEnd"/>
      <w:r w:rsidRPr="00EC7DE1">
        <w:rPr>
          <w:rFonts w:asciiTheme="minorHAnsi" w:hAnsiTheme="minorHAnsi" w:cstheme="minorHAnsi"/>
          <w:iCs/>
        </w:rPr>
        <w:t xml:space="preserve"> non aver riportato condanne penali, </w:t>
      </w:r>
    </w:p>
    <w:p w:rsidR="00E05972" w:rsidRDefault="00EC7DE1" w:rsidP="00EC7DE1">
      <w:pPr>
        <w:pStyle w:val="Paragrafoelenco"/>
        <w:widowControl w:val="0"/>
        <w:numPr>
          <w:ilvl w:val="0"/>
          <w:numId w:val="1"/>
        </w:numPr>
        <w:spacing w:before="100" w:after="100"/>
        <w:jc w:val="both"/>
        <w:rPr>
          <w:rFonts w:asciiTheme="minorHAnsi" w:hAnsiTheme="minorHAnsi" w:cstheme="minorHAnsi"/>
          <w:szCs w:val="24"/>
        </w:rPr>
      </w:pPr>
      <w:proofErr w:type="gramStart"/>
      <w:r w:rsidRPr="00EC7DE1">
        <w:rPr>
          <w:rFonts w:asciiTheme="minorHAnsi" w:hAnsiTheme="minorHAnsi" w:cstheme="minorHAnsi"/>
          <w:szCs w:val="24"/>
        </w:rPr>
        <w:t>di</w:t>
      </w:r>
      <w:proofErr w:type="gramEnd"/>
      <w:r w:rsidRPr="00EC7DE1">
        <w:rPr>
          <w:rFonts w:asciiTheme="minorHAnsi" w:hAnsiTheme="minorHAnsi" w:cstheme="minorHAnsi"/>
          <w:szCs w:val="24"/>
        </w:rPr>
        <w:t xml:space="preserve"> non essere stato sottoposto a misure di prevenzione e di non essere a conoscenza dell'esistenza a proprio carico di procedimenti per l'applicazione di misure di prevenzione</w:t>
      </w:r>
      <w:r>
        <w:rPr>
          <w:rFonts w:asciiTheme="minorHAnsi" w:hAnsiTheme="minorHAnsi" w:cstheme="minorHAnsi"/>
          <w:szCs w:val="24"/>
        </w:rPr>
        <w:t>,</w:t>
      </w:r>
    </w:p>
    <w:p w:rsidR="00EC7DE1" w:rsidRDefault="00EC7DE1" w:rsidP="00EC7DE1">
      <w:pPr>
        <w:pStyle w:val="Paragrafoelenco"/>
        <w:widowControl w:val="0"/>
        <w:numPr>
          <w:ilvl w:val="0"/>
          <w:numId w:val="1"/>
        </w:numPr>
        <w:spacing w:before="100" w:after="100"/>
        <w:jc w:val="both"/>
        <w:rPr>
          <w:rFonts w:asciiTheme="minorHAnsi" w:hAnsiTheme="minorHAnsi" w:cstheme="minorHAnsi"/>
          <w:szCs w:val="24"/>
        </w:rPr>
      </w:pPr>
      <w:proofErr w:type="gramStart"/>
      <w:r w:rsidRPr="00EC7DE1">
        <w:rPr>
          <w:rFonts w:asciiTheme="minorHAnsi" w:hAnsiTheme="minorHAnsi" w:cstheme="minorHAnsi"/>
          <w:szCs w:val="24"/>
        </w:rPr>
        <w:t>di</w:t>
      </w:r>
      <w:proofErr w:type="gramEnd"/>
      <w:r w:rsidRPr="00EC7DE1">
        <w:rPr>
          <w:rFonts w:asciiTheme="minorHAnsi" w:hAnsiTheme="minorHAnsi" w:cstheme="minorHAnsi"/>
          <w:szCs w:val="24"/>
        </w:rPr>
        <w:t xml:space="preserve"> non aver riportato, nell'espletamento di attività elettive, di pubblico impiego o professionali, provvedimenti o sanzioni che abbiano comportato la sospensione dalla carica, </w:t>
      </w:r>
      <w:r w:rsidRPr="00EC7DE1">
        <w:rPr>
          <w:rFonts w:asciiTheme="minorHAnsi" w:hAnsiTheme="minorHAnsi" w:cstheme="minorHAnsi"/>
          <w:szCs w:val="24"/>
        </w:rPr>
        <w:lastRenderedPageBreak/>
        <w:t>dal servizio o dall'albo professionale</w:t>
      </w:r>
      <w:r>
        <w:rPr>
          <w:rFonts w:asciiTheme="minorHAnsi" w:hAnsiTheme="minorHAnsi" w:cstheme="minorHAnsi"/>
          <w:szCs w:val="24"/>
        </w:rPr>
        <w:t>.</w:t>
      </w: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Al riguardo allega:</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proofErr w:type="gramStart"/>
      <w:r>
        <w:rPr>
          <w:rFonts w:asciiTheme="minorHAnsi" w:hAnsiTheme="minorHAnsi" w:cstheme="minorHAnsi"/>
        </w:rPr>
        <w:t>copia</w:t>
      </w:r>
      <w:proofErr w:type="gramEnd"/>
      <w:r>
        <w:rPr>
          <w:rFonts w:asciiTheme="minorHAnsi" w:hAnsiTheme="minorHAnsi" w:cstheme="minorHAnsi"/>
        </w:rPr>
        <w:t xml:space="preserve"> del documento di identità in corso di validità;</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proofErr w:type="gramStart"/>
      <w:r w:rsidRPr="00EC7DE1">
        <w:rPr>
          <w:rFonts w:asciiTheme="minorHAnsi" w:hAnsiTheme="minorHAnsi" w:cstheme="minorHAnsi"/>
        </w:rPr>
        <w:t>curriculum</w:t>
      </w:r>
      <w:proofErr w:type="gramEnd"/>
      <w:r w:rsidRPr="00EC7DE1">
        <w:rPr>
          <w:rFonts w:asciiTheme="minorHAnsi" w:hAnsiTheme="minorHAnsi" w:cstheme="minorHAnsi"/>
        </w:rPr>
        <w:t xml:space="preserve"> professionale, sottoscritto, completo dei dati anagrafici, dei titoli di studio, iscrizione all'albo professionale, eventuali titoli di servizio e ruolo ricoperto presso Pubbliche Amministrazioni e di tutte le informazioni che consentono di vagliarne adeguatamente la competenza in merito agli specifici titoli di esperienza </w:t>
      </w:r>
      <w:r>
        <w:rPr>
          <w:rFonts w:asciiTheme="minorHAnsi" w:hAnsiTheme="minorHAnsi" w:cstheme="minorHAnsi"/>
        </w:rPr>
        <w:t>e professionalità nella materia</w:t>
      </w:r>
    </w:p>
    <w:p w:rsidR="00EC7DE1" w:rsidRDefault="00EC7DE1" w:rsidP="00EC7DE1">
      <w:pPr>
        <w:widowControl w:val="0"/>
        <w:spacing w:before="100" w:after="100"/>
        <w:jc w:val="both"/>
        <w:rPr>
          <w:rFonts w:asciiTheme="minorHAnsi" w:hAnsiTheme="minorHAnsi" w:cstheme="minorHAnsi"/>
        </w:rPr>
      </w:pP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Pineto, lì ____________________________</w:t>
      </w:r>
    </w:p>
    <w:p w:rsidR="00EC7DE1" w:rsidRDefault="00EC7DE1" w:rsidP="00EC7DE1">
      <w:pPr>
        <w:widowControl w:val="0"/>
        <w:spacing w:before="100" w:after="100"/>
        <w:jc w:val="both"/>
        <w:rPr>
          <w:rFonts w:asciiTheme="minorHAnsi" w:hAnsiTheme="minorHAnsi" w:cstheme="minorHAnsi"/>
        </w:rPr>
      </w:pPr>
    </w:p>
    <w:p w:rsid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IL DICHIARANTE</w:t>
      </w:r>
    </w:p>
    <w:p w:rsidR="00EC7DE1" w:rsidRP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_______________________</w:t>
      </w:r>
    </w:p>
    <w:p w:rsidR="00E05972" w:rsidRDefault="00E05972" w:rsidP="00E05972">
      <w:pPr>
        <w:widowControl w:val="0"/>
        <w:spacing w:before="100" w:after="100"/>
        <w:jc w:val="center"/>
        <w:rPr>
          <w:rFonts w:asciiTheme="minorHAnsi" w:hAnsiTheme="minorHAnsi" w:cstheme="minorHAnsi"/>
          <w:b/>
          <w:sz w:val="20"/>
          <w:szCs w:val="20"/>
        </w:rPr>
      </w:pPr>
    </w:p>
    <w:p w:rsidR="00E05972" w:rsidRDefault="00E05972" w:rsidP="00E05972">
      <w:pPr>
        <w:widowControl w:val="0"/>
        <w:spacing w:before="100" w:after="100"/>
        <w:jc w:val="center"/>
        <w:rPr>
          <w:rFonts w:asciiTheme="minorHAnsi" w:hAnsiTheme="minorHAnsi" w:cstheme="minorHAnsi"/>
          <w:b/>
          <w:sz w:val="20"/>
          <w:szCs w:val="20"/>
        </w:rPr>
      </w:pPr>
    </w:p>
    <w:p w:rsidR="00E05972" w:rsidRPr="00683916" w:rsidRDefault="00E05972" w:rsidP="00E05972">
      <w:pPr>
        <w:widowControl w:val="0"/>
        <w:spacing w:before="100" w:after="100"/>
        <w:jc w:val="center"/>
        <w:rPr>
          <w:rFonts w:asciiTheme="minorHAnsi" w:hAnsiTheme="minorHAnsi" w:cstheme="minorHAnsi"/>
          <w:b/>
          <w:sz w:val="20"/>
          <w:szCs w:val="20"/>
        </w:rPr>
      </w:pPr>
      <w:r w:rsidRPr="00683916">
        <w:rPr>
          <w:rFonts w:asciiTheme="minorHAnsi" w:hAnsiTheme="minorHAnsi" w:cstheme="minorHAnsi"/>
          <w:b/>
          <w:sz w:val="20"/>
          <w:szCs w:val="20"/>
        </w:rPr>
        <w:t>INFORMATIVA SULLA PRIVACY (Art. 13 del Reg. UE n. 2016/679 del 27 aprile 2016)</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Il Reg. UE n. 2016/679 del 27 aprile 2016 stabilisce norme relative alla protezione delle persone fisiche con riguardo al trattamento dei dati personali. Pertanto, come previsto dall’art. 13 del Regolamento, si forniscono le seguenti informazioni: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Titolare del trattamento: Comune di </w:t>
      </w:r>
      <w:r w:rsidR="00FD1240" w:rsidRPr="0050664E">
        <w:rPr>
          <w:rFonts w:asciiTheme="minorHAnsi" w:hAnsiTheme="minorHAnsi" w:cstheme="minorHAnsi"/>
          <w:sz w:val="18"/>
          <w:szCs w:val="18"/>
        </w:rPr>
        <w:t>PINETO (TE)</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Indirizzo </w:t>
      </w:r>
      <w:proofErr w:type="spellStart"/>
      <w:r w:rsidRPr="0050664E">
        <w:rPr>
          <w:rFonts w:asciiTheme="minorHAnsi" w:hAnsiTheme="minorHAnsi" w:cstheme="minorHAnsi"/>
          <w:sz w:val="18"/>
          <w:szCs w:val="18"/>
        </w:rPr>
        <w:t>pec</w:t>
      </w:r>
      <w:proofErr w:type="spellEnd"/>
      <w:r w:rsidRPr="0050664E">
        <w:rPr>
          <w:rFonts w:asciiTheme="minorHAnsi" w:hAnsiTheme="minorHAnsi" w:cstheme="minorHAnsi"/>
          <w:sz w:val="18"/>
          <w:szCs w:val="18"/>
        </w:rPr>
        <w:t xml:space="preserve"> </w:t>
      </w:r>
      <w:hyperlink r:id="rId6" w:history="1">
        <w:r w:rsidRPr="0050664E">
          <w:rPr>
            <w:rStyle w:val="Collegamentoipertestuale"/>
            <w:rFonts w:asciiTheme="minorHAnsi" w:hAnsiTheme="minorHAnsi" w:cstheme="minorHAnsi"/>
            <w:sz w:val="18"/>
            <w:szCs w:val="18"/>
          </w:rPr>
          <w:t>protocollo@pec.comune.pineto.te.it</w:t>
        </w:r>
      </w:hyperlink>
      <w:r w:rsidRPr="0050664E">
        <w:rPr>
          <w:rFonts w:asciiTheme="minorHAnsi" w:hAnsiTheme="minorHAnsi" w:cstheme="minorHAnsi"/>
          <w:sz w:val="18"/>
          <w:szCs w:val="18"/>
        </w:rPr>
        <w:t xml:space="preserve"> </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Finalità del trattamento.</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Modalità del trattamento.</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 dati saranno trattati da persone autorizzate, con strumenti cartacei e informatici.</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Destinatari dei dati.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Responsabili del trattamento lo Sportello Unico per l’Edilizia della Città di Pineto.</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Diritti.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PINETO indirizzo mail </w:t>
      </w:r>
      <w:hyperlink r:id="rId7" w:history="1">
        <w:r w:rsidRPr="0050664E">
          <w:rPr>
            <w:rStyle w:val="Collegamentoipertestuale"/>
            <w:rFonts w:asciiTheme="minorHAnsi" w:hAnsiTheme="minorHAnsi" w:cstheme="minorHAnsi"/>
            <w:sz w:val="18"/>
            <w:szCs w:val="18"/>
          </w:rPr>
          <w:t>protocollo@pec.comune.pineto.te.it</w:t>
        </w:r>
      </w:hyperlink>
      <w:r w:rsidRPr="0050664E">
        <w:rPr>
          <w:rFonts w:asciiTheme="minorHAnsi" w:hAnsiTheme="minorHAnsi" w:cstheme="minorHAnsi"/>
          <w:sz w:val="18"/>
          <w:szCs w:val="18"/>
        </w:rPr>
        <w:t>. Il responsabile della protezione dei dati è contattabile all’indirizzo mail pubblicato sul sito istituzionale del Comune.</w:t>
      </w:r>
    </w:p>
    <w:p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Periodo di conservazione dei dati.</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E05972" w:rsidRPr="0050664E" w:rsidRDefault="00E05972" w:rsidP="00E05972">
      <w:pPr>
        <w:widowControl w:val="0"/>
        <w:spacing w:before="100" w:after="100"/>
        <w:jc w:val="both"/>
        <w:rPr>
          <w:rFonts w:asciiTheme="minorHAnsi" w:hAnsiTheme="minorHAnsi" w:cstheme="minorHAnsi"/>
          <w:sz w:val="18"/>
          <w:szCs w:val="18"/>
        </w:rPr>
      </w:pPr>
      <w:proofErr w:type="gramStart"/>
      <w:r w:rsidRPr="0050664E">
        <w:rPr>
          <w:rFonts w:asciiTheme="minorHAnsi" w:hAnsiTheme="minorHAnsi" w:cstheme="minorHAnsi"/>
          <w:b/>
          <w:sz w:val="18"/>
          <w:szCs w:val="18"/>
        </w:rPr>
        <w:t>[ X</w:t>
      </w:r>
      <w:proofErr w:type="gramEnd"/>
      <w:r w:rsidRPr="0050664E">
        <w:rPr>
          <w:rFonts w:asciiTheme="minorHAnsi" w:hAnsiTheme="minorHAnsi" w:cstheme="minorHAnsi"/>
          <w:b/>
          <w:sz w:val="18"/>
          <w:szCs w:val="18"/>
        </w:rPr>
        <w:t xml:space="preserve"> ] Il/la sottoscritto/a dichiara di aver letto l'informativa sul trattamento dei dati personali.</w:t>
      </w:r>
    </w:p>
    <w:p w:rsidR="00E05972" w:rsidRPr="0050664E" w:rsidRDefault="00E05972" w:rsidP="00E05972">
      <w:pPr>
        <w:widowControl w:val="0"/>
        <w:spacing w:before="100" w:after="100"/>
        <w:jc w:val="both"/>
        <w:rPr>
          <w:rFonts w:asciiTheme="minorHAnsi" w:hAnsiTheme="minorHAnsi" w:cstheme="minorHAnsi"/>
          <w:sz w:val="18"/>
          <w:szCs w:val="18"/>
        </w:rPr>
      </w:pPr>
    </w:p>
    <w:p w:rsidR="00E05972" w:rsidRPr="0050664E" w:rsidRDefault="00E05972" w:rsidP="00E05972">
      <w:pPr>
        <w:widowControl w:val="0"/>
        <w:spacing w:before="100" w:after="100"/>
        <w:jc w:val="both"/>
        <w:rPr>
          <w:rFonts w:asciiTheme="minorHAnsi" w:hAnsiTheme="minorHAnsi" w:cstheme="minorHAnsi"/>
          <w:b/>
          <w:sz w:val="18"/>
          <w:szCs w:val="18"/>
        </w:rPr>
      </w:pPr>
      <w:r w:rsidRPr="0050664E">
        <w:rPr>
          <w:rFonts w:asciiTheme="minorHAnsi" w:hAnsiTheme="minorHAnsi" w:cstheme="minorHAnsi"/>
          <w:b/>
          <w:sz w:val="18"/>
          <w:szCs w:val="18"/>
        </w:rPr>
        <w:t>RESPONSABILE DEL PROCEDIMENTO</w:t>
      </w:r>
    </w:p>
    <w:p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Ai sensi della L. 241/90 e </w:t>
      </w:r>
      <w:proofErr w:type="spellStart"/>
      <w:r w:rsidRPr="0050664E">
        <w:rPr>
          <w:rFonts w:asciiTheme="minorHAnsi" w:hAnsiTheme="minorHAnsi" w:cstheme="minorHAnsi"/>
          <w:sz w:val="18"/>
          <w:szCs w:val="18"/>
        </w:rPr>
        <w:t>s.m.i.</w:t>
      </w:r>
      <w:proofErr w:type="spellEnd"/>
      <w:r w:rsidRPr="0050664E">
        <w:rPr>
          <w:rFonts w:asciiTheme="minorHAnsi" w:hAnsiTheme="minorHAnsi" w:cstheme="minorHAnsi"/>
          <w:sz w:val="18"/>
          <w:szCs w:val="18"/>
        </w:rPr>
        <w:t>, che il Responsabile del Procedimento è il geom. Donato D’EVANGELISTA</w:t>
      </w:r>
    </w:p>
    <w:p w:rsidR="00E05972" w:rsidRPr="0050664E" w:rsidRDefault="00E05972" w:rsidP="00E05972">
      <w:pPr>
        <w:widowControl w:val="0"/>
        <w:spacing w:before="100" w:after="100"/>
        <w:rPr>
          <w:rFonts w:asciiTheme="minorHAnsi" w:hAnsiTheme="minorHAnsi" w:cstheme="minorHAnsi"/>
          <w:sz w:val="18"/>
          <w:szCs w:val="18"/>
        </w:rPr>
      </w:pPr>
    </w:p>
    <w:p w:rsidR="00E05972" w:rsidRPr="0050664E" w:rsidRDefault="00E05972" w:rsidP="00E05972">
      <w:pPr>
        <w:widowControl w:val="0"/>
        <w:spacing w:before="100" w:after="100"/>
        <w:rPr>
          <w:rFonts w:asciiTheme="minorHAnsi" w:hAnsiTheme="minorHAnsi" w:cstheme="minorHAnsi"/>
          <w:sz w:val="18"/>
          <w:szCs w:val="18"/>
        </w:rPr>
      </w:pPr>
      <w:r w:rsidRPr="0050664E">
        <w:rPr>
          <w:rFonts w:asciiTheme="minorHAnsi" w:hAnsiTheme="minorHAnsi" w:cstheme="minorHAnsi"/>
          <w:sz w:val="18"/>
          <w:szCs w:val="18"/>
        </w:rPr>
        <w:t>Pineto, lì …………………….</w:t>
      </w:r>
      <w:r w:rsidR="0050664E">
        <w:rPr>
          <w:rFonts w:asciiTheme="minorHAnsi" w:hAnsiTheme="minorHAnsi" w:cstheme="minorHAnsi"/>
          <w:sz w:val="18"/>
          <w:szCs w:val="18"/>
        </w:rPr>
        <w:t xml:space="preserve">                                                                                                                                              Firma …………………………… </w:t>
      </w:r>
    </w:p>
    <w:sectPr w:rsidR="00E05972" w:rsidRPr="0050664E" w:rsidSect="00483854">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574A"/>
    <w:multiLevelType w:val="hybridMultilevel"/>
    <w:tmpl w:val="156E9972"/>
    <w:lvl w:ilvl="0" w:tplc="84D420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72"/>
    <w:rsid w:val="001F3489"/>
    <w:rsid w:val="00483854"/>
    <w:rsid w:val="004F0AF2"/>
    <w:rsid w:val="0050664E"/>
    <w:rsid w:val="00AD12B2"/>
    <w:rsid w:val="00C267CF"/>
    <w:rsid w:val="00C4201E"/>
    <w:rsid w:val="00D02C01"/>
    <w:rsid w:val="00D5552C"/>
    <w:rsid w:val="00D62E87"/>
    <w:rsid w:val="00E05972"/>
    <w:rsid w:val="00EC7DE1"/>
    <w:rsid w:val="00FD1240"/>
    <w:rsid w:val="00FE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842E-19AD-47B2-8121-18FFE80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597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972"/>
    <w:rPr>
      <w:color w:val="0563C1" w:themeColor="hyperlink"/>
      <w:u w:val="single"/>
    </w:rPr>
  </w:style>
  <w:style w:type="paragraph" w:styleId="Paragrafoelenco">
    <w:name w:val="List Paragraph"/>
    <w:basedOn w:val="Normale"/>
    <w:uiPriority w:val="34"/>
    <w:qFormat/>
    <w:rsid w:val="00E05972"/>
    <w:pPr>
      <w:ind w:left="720"/>
      <w:contextualSpacing/>
    </w:pPr>
    <w:rPr>
      <w:rFonts w:cs="Mangal"/>
      <w:szCs w:val="21"/>
    </w:rPr>
  </w:style>
  <w:style w:type="paragraph" w:styleId="Testofumetto">
    <w:name w:val="Balloon Text"/>
    <w:basedOn w:val="Normale"/>
    <w:link w:val="TestofumettoCarattere"/>
    <w:uiPriority w:val="99"/>
    <w:semiHidden/>
    <w:unhideWhenUsed/>
    <w:rsid w:val="00AD12B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D12B2"/>
    <w:rPr>
      <w:rFonts w:ascii="Segoe UI" w:eastAsia="Times New Roman" w:hAnsi="Segoe UI" w:cs="Mangal"/>
      <w:kern w:val="1"/>
      <w:sz w:val="18"/>
      <w:szCs w:val="16"/>
      <w:lang w:eastAsia="it-IT" w:bidi="hi-IN"/>
    </w:rPr>
  </w:style>
  <w:style w:type="paragraph" w:customStyle="1" w:styleId="Default">
    <w:name w:val="Default"/>
    <w:rsid w:val="005066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protocollo@pec.comune.pinet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Iuliis</dc:creator>
  <cp:keywords/>
  <dc:description/>
  <cp:lastModifiedBy>Giuseppe De Iuliis</cp:lastModifiedBy>
  <cp:revision>6</cp:revision>
  <cp:lastPrinted>2024-09-25T08:31:00Z</cp:lastPrinted>
  <dcterms:created xsi:type="dcterms:W3CDTF">2024-09-25T08:41:00Z</dcterms:created>
  <dcterms:modified xsi:type="dcterms:W3CDTF">2024-09-25T08:48:00Z</dcterms:modified>
</cp:coreProperties>
</file>